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540EE7" w:rsidRPr="007D67CD" w:rsidTr="005955B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540EE7" w:rsidRPr="007D67CD" w:rsidRDefault="00540EE7" w:rsidP="005955B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540EE7" w:rsidRPr="007D67CD" w:rsidRDefault="00540EE7" w:rsidP="005955B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2011-2012                    </w:t>
            </w:r>
          </w:p>
          <w:p w:rsidR="00540EE7" w:rsidRPr="007D67CD" w:rsidRDefault="00540EE7" w:rsidP="005955B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PLANNER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1694" w:type="dxa"/>
            <w:gridSpan w:val="2"/>
          </w:tcPr>
          <w:p w:rsidR="00540EE7" w:rsidRPr="00A7565C" w:rsidRDefault="00540EE7" w:rsidP="00540E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proofErr w:type="spellStart"/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>
              <w:rPr>
                <w:rFonts w:ascii="Verdana" w:hAnsi="Verdana"/>
                <w:sz w:val="20"/>
                <w:szCs w:val="20"/>
              </w:rPr>
              <w:t>First</w:t>
            </w:r>
            <w:proofErr w:type="spellEnd"/>
          </w:p>
        </w:tc>
        <w:tc>
          <w:tcPr>
            <w:tcW w:w="4950" w:type="dxa"/>
            <w:gridSpan w:val="5"/>
          </w:tcPr>
          <w:p w:rsidR="00540EE7" w:rsidRPr="00A7565C" w:rsidRDefault="00540EE7" w:rsidP="00540E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</w:tc>
        <w:tc>
          <w:tcPr>
            <w:tcW w:w="4555" w:type="dxa"/>
            <w:gridSpan w:val="5"/>
          </w:tcPr>
          <w:p w:rsidR="00540EE7" w:rsidRPr="00A7565C" w:rsidRDefault="00540EE7" w:rsidP="00540EE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bookmarkStart w:id="0" w:name="Casilla4"/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411" w:type="dxa"/>
            <w:vMerge w:val="restart"/>
          </w:tcPr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bookmarkStart w:id="1" w:name="Casilla17"/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sz w:val="14"/>
                <w:szCs w:val="14"/>
              </w:rPr>
            </w:r>
            <w:r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"/>
            <w:r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18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illa19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proofErr w:type="spellStart"/>
            <w:r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540EE7" w:rsidRPr="00A7565C" w:rsidRDefault="00540EE7" w:rsidP="005955B6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0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bookmarkStart w:id="5" w:name="Casilla21"/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2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23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540EE7" w:rsidRPr="00A7565C" w:rsidRDefault="00540EE7" w:rsidP="005955B6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540EE7" w:rsidRPr="00B57B1C" w:rsidRDefault="00540EE7" w:rsidP="005955B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40EE7" w:rsidRDefault="00540EE7" w:rsidP="005955B6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40EE7" w:rsidRPr="00517BEB" w:rsidRDefault="00540EE7" w:rsidP="00540EE7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8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bookmarkStart w:id="9" w:name="Casilla6"/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9"/>
            <w:r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540EE7" w:rsidRPr="00A7565C" w:rsidRDefault="00540EE7" w:rsidP="005955B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540EE7" w:rsidRPr="00A7565C" w:rsidRDefault="00540EE7" w:rsidP="005955B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540EE7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4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540EE7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1" w:name="Casilla25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  <w:r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540EE7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6"/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>
              <w:rPr>
                <w:rFonts w:ascii="Verdana" w:hAnsi="Verdana"/>
                <w:sz w:val="16"/>
                <w:szCs w:val="16"/>
              </w:rPr>
              <w:t>Kina</w:t>
            </w:r>
            <w:r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3" w:name="Casilla30"/>
          </w:p>
          <w:bookmarkStart w:id="14" w:name="Casilla27"/>
          <w:bookmarkEnd w:id="13"/>
          <w:p w:rsidR="00540EE7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540EE7" w:rsidRPr="00A7565C" w:rsidRDefault="00540EE7" w:rsidP="005955B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540EE7" w:rsidRPr="00A7565C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540EE7" w:rsidRPr="00A7565C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540EE7" w:rsidRPr="00A7565C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540EE7" w:rsidRPr="00A7565C" w:rsidRDefault="00540EE7" w:rsidP="005955B6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540EE7" w:rsidRPr="00A7565C" w:rsidRDefault="00540EE7" w:rsidP="005955B6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540EE7" w:rsidRPr="00A7565C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7" w:name="Casilla9"/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illa1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9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540EE7" w:rsidRPr="00A7565C" w:rsidRDefault="00540EE7" w:rsidP="005955B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20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540EE7" w:rsidRPr="00A7565C" w:rsidRDefault="00540EE7" w:rsidP="005955B6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illa12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illa13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asilla14"/>
            <w:r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3"/>
            <w:r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bookmarkStart w:id="24" w:name="Casilla15"/>
          <w:p w:rsidR="00540EE7" w:rsidRPr="00A7565C" w:rsidRDefault="00540EE7" w:rsidP="005955B6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4"/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540EE7" w:rsidRPr="00A7565C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illa16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5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540EE7" w:rsidRPr="00A7565C" w:rsidRDefault="00540EE7" w:rsidP="005955B6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6"/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1248"/>
        </w:trPr>
        <w:tc>
          <w:tcPr>
            <w:tcW w:w="6094" w:type="dxa"/>
            <w:gridSpan w:val="6"/>
          </w:tcPr>
          <w:p w:rsidR="00540EE7" w:rsidRPr="00C2685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Achievement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Indicators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="00497DED" w:rsidRPr="00D21904">
              <w:rPr>
                <w:rFonts w:ascii="New times roman" w:hAnsi="New times roman" w:cs="Arial"/>
                <w:sz w:val="20"/>
                <w:szCs w:val="20"/>
              </w:rPr>
              <w:t>Describe y compara figuras tridimensionales utilizando el vocabulario matemático adecuado (caras, vértices y aristas): Esfera, Cubo, Prisma rectangular, Cono, Cilindro, Pirámide</w:t>
            </w:r>
          </w:p>
          <w:p w:rsidR="00540EE7" w:rsidRPr="0021744B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05" w:type="dxa"/>
            <w:gridSpan w:val="6"/>
          </w:tcPr>
          <w:p w:rsidR="00540EE7" w:rsidRPr="00B57B1C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Skills</w:t>
            </w:r>
            <w:proofErr w:type="spellEnd"/>
            <w:r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7" w:name="Texto23"/>
            <w:r w:rsidRPr="00C26857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</w:rPr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>
              <w:rPr>
                <w:rFonts w:ascii="Verdana" w:hAnsi="Verdana"/>
                <w:sz w:val="16"/>
                <w:szCs w:val="16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7"/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6094" w:type="dxa"/>
            <w:gridSpan w:val="6"/>
            <w:vMerge w:val="restart"/>
          </w:tcPr>
          <w:p w:rsidR="00540EE7" w:rsidRPr="00497DED" w:rsidRDefault="00540EE7" w:rsidP="00497DE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Materials: </w:t>
            </w:r>
            <w:r w:rsidR="00497DED">
              <w:rPr>
                <w:rFonts w:ascii="Verdana" w:hAnsi="Verdana"/>
                <w:sz w:val="16"/>
                <w:szCs w:val="16"/>
                <w:lang w:val="en-US"/>
              </w:rPr>
              <w:t xml:space="preserve">Different 3D shapes objects </w:t>
            </w:r>
          </w:p>
        </w:tc>
        <w:tc>
          <w:tcPr>
            <w:tcW w:w="1559" w:type="dxa"/>
            <w:gridSpan w:val="3"/>
            <w:vMerge w:val="restart"/>
          </w:tcPr>
          <w:p w:rsidR="00540EE7" w:rsidRPr="00B85E7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540EE7" w:rsidRPr="0080256E" w:rsidRDefault="00540EE7" w:rsidP="005955B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540EE7" w:rsidRPr="0080256E" w:rsidRDefault="00540EE7" w:rsidP="005955B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bookmarkStart w:id="28" w:name="Casilla35"/>
          <w:p w:rsidR="00540EE7" w:rsidRPr="0080256E" w:rsidRDefault="00497DED" w:rsidP="005955B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  <w:r w:rsidR="00540EE7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540EE7" w:rsidRPr="0080256E" w:rsidRDefault="00540EE7" w:rsidP="005955B6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540EE7" w:rsidRPr="00C13CC2" w:rsidRDefault="00540EE7" w:rsidP="005955B6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540EE7" w:rsidRPr="00C13CC2" w:rsidRDefault="00540EE7" w:rsidP="005955B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540EE7" w:rsidRPr="00B85E7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540EE7" w:rsidRPr="00B85E7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540EE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540EE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540EE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540EE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540EE7" w:rsidRPr="00B85E7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540EE7" w:rsidRPr="000226A8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540EE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540EE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bookmarkStart w:id="29" w:name="Casilla44"/>
          <w:p w:rsidR="00540EE7" w:rsidRDefault="00497DED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9"/>
            <w:r w:rsidR="00540EE7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540EE7" w:rsidRPr="00B85E77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540EE7" w:rsidRPr="00497DED" w:rsidRDefault="00540EE7" w:rsidP="00497DE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7DE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Date: </w:t>
            </w:r>
            <w:r w:rsidR="00497DED" w:rsidRPr="00497DED">
              <w:rPr>
                <w:rFonts w:ascii="Verdana" w:hAnsi="Verdana"/>
                <w:sz w:val="16"/>
                <w:szCs w:val="16"/>
                <w:lang w:val="en-US"/>
              </w:rPr>
              <w:t xml:space="preserve">Nov. </w:t>
            </w:r>
            <w:r w:rsidR="00497DED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  <w:r w:rsidR="00497DED" w:rsidRPr="00497DED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497DED">
              <w:rPr>
                <w:rFonts w:ascii="Verdana" w:hAnsi="Verdana"/>
                <w:sz w:val="16"/>
                <w:szCs w:val="16"/>
                <w:lang w:val="en-US"/>
              </w:rPr>
              <w:t xml:space="preserve"> – 11</w:t>
            </w:r>
            <w:r w:rsidR="00497DED" w:rsidRPr="00497DED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497DED">
              <w:rPr>
                <w:rFonts w:ascii="Verdana" w:hAnsi="Verdana"/>
                <w:sz w:val="16"/>
                <w:szCs w:val="16"/>
                <w:lang w:val="en-US"/>
              </w:rPr>
              <w:t xml:space="preserve"> /11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540EE7" w:rsidRPr="00497DED" w:rsidRDefault="00540EE7" w:rsidP="00497DED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7DED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Time: </w:t>
            </w:r>
            <w:r w:rsidR="00497DED">
              <w:rPr>
                <w:rFonts w:ascii="Verdana" w:hAnsi="Verdana"/>
                <w:sz w:val="16"/>
                <w:szCs w:val="16"/>
              </w:rPr>
              <w:t>45min.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540EE7" w:rsidRPr="00B85E7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540EE7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540EE7" w:rsidRPr="000226A8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153"/>
        </w:trPr>
        <w:tc>
          <w:tcPr>
            <w:tcW w:w="11199" w:type="dxa"/>
            <w:gridSpan w:val="12"/>
          </w:tcPr>
          <w:p w:rsidR="00540EE7" w:rsidRPr="00497DED" w:rsidRDefault="00540EE7" w:rsidP="005955B6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540EE7" w:rsidRPr="000226A8" w:rsidTr="005955B6">
        <w:tblPrEx>
          <w:tblCellMar>
            <w:top w:w="0" w:type="dxa"/>
            <w:bottom w:w="0" w:type="dxa"/>
          </w:tblCellMar>
        </w:tblPrEx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540EE7" w:rsidRPr="000226A8" w:rsidRDefault="00540EE7" w:rsidP="00497DE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Opening: </w:t>
            </w:r>
            <w:r w:rsidR="00497DED">
              <w:rPr>
                <w:rFonts w:ascii="Verdana" w:hAnsi="Verdana"/>
                <w:sz w:val="16"/>
                <w:szCs w:val="16"/>
                <w:lang w:val="en-GB"/>
              </w:rPr>
              <w:t>Once they are organised in small groups to work in stations, one of the teachers will ask them to have their objects brought from home.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540EE7" w:rsidRPr="000226A8" w:rsidTr="005955B6">
        <w:tblPrEx>
          <w:tblCellMar>
            <w:top w:w="0" w:type="dxa"/>
            <w:bottom w:w="0" w:type="dxa"/>
          </w:tblCellMar>
        </w:tblPrEx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540EE7" w:rsidRDefault="00540EE7" w:rsidP="008A2D2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497DED">
              <w:rPr>
                <w:rFonts w:ascii="Verdana" w:hAnsi="Verdana"/>
                <w:sz w:val="16"/>
                <w:szCs w:val="16"/>
                <w:lang w:val="en-GB"/>
              </w:rPr>
              <w:t xml:space="preserve">The teacher will ask each one in the group to identify and </w:t>
            </w:r>
            <w:r w:rsidR="008A2D2E">
              <w:rPr>
                <w:rFonts w:ascii="Verdana" w:hAnsi="Verdana"/>
                <w:sz w:val="16"/>
                <w:szCs w:val="16"/>
                <w:lang w:val="en-GB"/>
              </w:rPr>
              <w:t xml:space="preserve">compare the shapes by describing their objects </w:t>
            </w:r>
            <w:r w:rsidR="00497DED">
              <w:rPr>
                <w:rFonts w:ascii="Verdana" w:hAnsi="Verdana"/>
                <w:sz w:val="16"/>
                <w:szCs w:val="16"/>
                <w:lang w:val="en-GB"/>
              </w:rPr>
              <w:t xml:space="preserve">for the group, using the </w:t>
            </w:r>
            <w:r w:rsidR="008A2D2E">
              <w:rPr>
                <w:rFonts w:ascii="Verdana" w:hAnsi="Verdana"/>
                <w:sz w:val="16"/>
                <w:szCs w:val="16"/>
                <w:lang w:val="en-GB"/>
              </w:rPr>
              <w:t xml:space="preserve">appropriate vocabulary (faces, vertices and edges). </w:t>
            </w:r>
            <w:r w:rsidR="00497DED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1199" w:type="dxa"/>
            <w:gridSpan w:val="12"/>
          </w:tcPr>
          <w:p w:rsidR="00540EE7" w:rsidRPr="00340A2B" w:rsidRDefault="00540EE7" w:rsidP="00524485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24485">
              <w:rPr>
                <w:rFonts w:ascii="Verdana" w:hAnsi="Verdana"/>
                <w:sz w:val="16"/>
                <w:szCs w:val="16"/>
                <w:lang w:val="en-GB"/>
              </w:rPr>
              <w:t xml:space="preserve">In order to give the children the opportunity to go beyond the achievement indicator, ask them to give examples from their surroundings by identifying, comparing and describing them. </w:t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1199" w:type="dxa"/>
            <w:gridSpan w:val="12"/>
          </w:tcPr>
          <w:p w:rsidR="00540EE7" w:rsidRPr="00340A2B" w:rsidRDefault="00540EE7" w:rsidP="005955B6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0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11199" w:type="dxa"/>
            <w:gridSpan w:val="12"/>
          </w:tcPr>
          <w:p w:rsidR="00540EE7" w:rsidRPr="00340A2B" w:rsidRDefault="00540EE7" w:rsidP="005955B6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540EE7" w:rsidRPr="00A7565C" w:rsidTr="005955B6">
        <w:tblPrEx>
          <w:tblCellMar>
            <w:top w:w="0" w:type="dxa"/>
            <w:bottom w:w="0" w:type="dxa"/>
          </w:tblCellMar>
        </w:tblPrEx>
        <w:trPr>
          <w:trHeight w:val="1676"/>
        </w:trPr>
        <w:tc>
          <w:tcPr>
            <w:tcW w:w="11199" w:type="dxa"/>
            <w:gridSpan w:val="12"/>
          </w:tcPr>
          <w:p w:rsidR="00540EE7" w:rsidRPr="00A7565C" w:rsidRDefault="00540EE7" w:rsidP="008A2D2E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A2D2E">
              <w:rPr>
                <w:rFonts w:ascii="Verdana" w:hAnsi="Verdana"/>
                <w:sz w:val="16"/>
                <w:szCs w:val="16"/>
                <w:lang w:val="en-GB"/>
              </w:rPr>
              <w:t xml:space="preserve">Children can use the objects to classify them in another moment, or build something with them. </w:t>
            </w:r>
          </w:p>
        </w:tc>
      </w:tr>
    </w:tbl>
    <w:p w:rsidR="00A4134D" w:rsidRDefault="00A4134D"/>
    <w:sectPr w:rsidR="00A4134D" w:rsidSect="0067753B">
      <w:footerReference w:type="default" r:id="rId5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524485">
    <w:pPr>
      <w:pStyle w:val="Piedepgina"/>
      <w:rPr>
        <w:lang w:val="es-CO"/>
      </w:rPr>
    </w:pPr>
    <w:r>
      <w:rPr>
        <w:lang w:val="es-CO"/>
      </w:rPr>
      <w:t>C</w:t>
    </w:r>
    <w:r>
      <w:rPr>
        <w:lang w:val="es-CO"/>
      </w:rPr>
      <w:t>E-</w:t>
    </w:r>
    <w:r>
      <w:rPr>
        <w:lang w:val="es-CO"/>
      </w:rPr>
      <w:t>GE</w:t>
    </w:r>
    <w:r>
      <w:rPr>
        <w:lang w:val="es-CO"/>
      </w:rPr>
      <w:t xml:space="preserve">-FT-19                                      </w:t>
    </w:r>
    <w:r>
      <w:rPr>
        <w:lang w:val="es-CO"/>
      </w:rPr>
      <w:t xml:space="preserve">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</w:t>
    </w:r>
    <w:r>
      <w:rPr>
        <w:lang w:val="es-CO"/>
      </w:rPr>
      <w:t>2</w:t>
    </w:r>
    <w:r>
      <w:rPr>
        <w:lang w:val="es-CO"/>
      </w:rPr>
      <w:t xml:space="preserve">                                               Edición </w:t>
    </w:r>
    <w:r>
      <w:rPr>
        <w:lang w:val="es-CO"/>
      </w:rPr>
      <w:t>Marzo 2011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540EE7"/>
    <w:rsid w:val="00497DED"/>
    <w:rsid w:val="00524485"/>
    <w:rsid w:val="00540EE7"/>
    <w:rsid w:val="008A2D2E"/>
    <w:rsid w:val="00A4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EE7"/>
    <w:rPr>
      <w:rFonts w:ascii="Calibri" w:eastAsia="Calibri" w:hAnsi="Calibri" w:cs="Times New Roman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40EE7"/>
    <w:pPr>
      <w:spacing w:after="0" w:line="240" w:lineRule="auto"/>
    </w:pPr>
    <w:rPr>
      <w:rFonts w:ascii="Calibri" w:eastAsia="Times New Roman" w:hAnsi="Calibri" w:cs="Times New Roman"/>
      <w:lang w:val="es-CO" w:eastAsia="es-CO"/>
    </w:rPr>
  </w:style>
  <w:style w:type="paragraph" w:styleId="Prrafodelista">
    <w:name w:val="List Paragraph"/>
    <w:basedOn w:val="Normal"/>
    <w:uiPriority w:val="34"/>
    <w:qFormat/>
    <w:rsid w:val="00540EE7"/>
    <w:pPr>
      <w:ind w:left="720"/>
      <w:contextualSpacing/>
    </w:pPr>
    <w:rPr>
      <w:lang w:val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540EE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40EE7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NANDA</dc:creator>
  <cp:lastModifiedBy>NANDA</cp:lastModifiedBy>
  <cp:revision>1</cp:revision>
  <dcterms:created xsi:type="dcterms:W3CDTF">2011-11-08T13:20:00Z</dcterms:created>
  <dcterms:modified xsi:type="dcterms:W3CDTF">2011-11-08T13:58:00Z</dcterms:modified>
</cp:coreProperties>
</file>